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0"/>
      </w:tblGrid>
      <w:tr w:rsidR="00D65A60" w:rsidTr="009B7375">
        <w:trPr>
          <w:trHeight w:val="782"/>
        </w:trPr>
        <w:tc>
          <w:tcPr>
            <w:tcW w:w="996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 w:rsidP="009B73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10366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D65A60" w:rsidTr="009B7375">
        <w:trPr>
          <w:trHeight w:val="1244"/>
        </w:trPr>
        <w:tc>
          <w:tcPr>
            <w:tcW w:w="10366" w:type="dxa"/>
          </w:tcPr>
          <w:p w:rsidR="00D65A60" w:rsidRPr="00384794" w:rsidRDefault="00384794" w:rsidP="00B158DA">
            <w:pPr>
              <w:jc w:val="center"/>
              <w:rPr>
                <w:b/>
                <w:sz w:val="28"/>
              </w:rPr>
            </w:pPr>
            <w:r w:rsidRPr="00384794">
              <w:rPr>
                <w:b/>
                <w:sz w:val="28"/>
              </w:rPr>
              <w:t>О внесени</w:t>
            </w:r>
            <w:r w:rsidR="00494E0D">
              <w:rPr>
                <w:b/>
                <w:sz w:val="28"/>
              </w:rPr>
              <w:t>и</w:t>
            </w:r>
            <w:r w:rsidRPr="00384794">
              <w:rPr>
                <w:b/>
                <w:sz w:val="28"/>
              </w:rPr>
              <w:t xml:space="preserve"> изменени</w:t>
            </w:r>
            <w:r w:rsidR="00703A2E">
              <w:rPr>
                <w:b/>
                <w:sz w:val="28"/>
              </w:rPr>
              <w:t>я</w:t>
            </w:r>
            <w:r w:rsidRPr="00384794">
              <w:rPr>
                <w:b/>
                <w:sz w:val="28"/>
              </w:rPr>
              <w:t xml:space="preserve"> в </w:t>
            </w:r>
            <w:hyperlink r:id="rId8" w:history="1">
              <w:r w:rsidRPr="00384794">
                <w:rPr>
                  <w:b/>
                  <w:sz w:val="28"/>
                  <w:szCs w:val="28"/>
                </w:rPr>
                <w:t>постановление</w:t>
              </w:r>
            </w:hyperlink>
            <w:r w:rsidRPr="00384794">
              <w:rPr>
                <w:b/>
                <w:sz w:val="28"/>
                <w:szCs w:val="28"/>
              </w:rPr>
              <w:t xml:space="preserve"> Правительства Ивановской области от </w:t>
            </w:r>
            <w:r w:rsidR="00B158DA">
              <w:rPr>
                <w:b/>
                <w:sz w:val="28"/>
                <w:szCs w:val="28"/>
              </w:rPr>
              <w:t>28.12.2020 № 680</w:t>
            </w:r>
            <w:r w:rsidRPr="00384794">
              <w:rPr>
                <w:b/>
                <w:sz w:val="28"/>
                <w:szCs w:val="28"/>
              </w:rPr>
              <w:t>-п «</w:t>
            </w:r>
            <w:r w:rsidR="00B158DA" w:rsidRPr="00B158DA">
              <w:rPr>
                <w:b/>
                <w:sz w:val="28"/>
                <w:szCs w:val="28"/>
              </w:rPr>
              <w:t>Об утверждении порядка привлечения остатков средств на единый счет областного бюджета и возврата привлеченных средств</w:t>
            </w:r>
            <w:r w:rsidRPr="00384794">
              <w:rPr>
                <w:b/>
                <w:sz w:val="28"/>
                <w:szCs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C6AD7" w:rsidRDefault="002C64B1" w:rsidP="00BA29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7A1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="00E26273">
        <w:rPr>
          <w:sz w:val="28"/>
          <w:szCs w:val="28"/>
        </w:rPr>
        <w:t xml:space="preserve"> со статьей 236.1 Бюджетного кодекса Российской Федерации</w:t>
      </w:r>
      <w:r w:rsidR="0006214A">
        <w:rPr>
          <w:sz w:val="28"/>
          <w:szCs w:val="28"/>
        </w:rPr>
        <w:t xml:space="preserve">         </w:t>
      </w:r>
      <w:r w:rsidRPr="00C17A1D">
        <w:rPr>
          <w:sz w:val="28"/>
          <w:szCs w:val="28"/>
        </w:rPr>
        <w:t>Правительство</w:t>
      </w:r>
      <w:r w:rsidR="00BA2967">
        <w:rPr>
          <w:sz w:val="28"/>
          <w:szCs w:val="28"/>
        </w:rPr>
        <w:t xml:space="preserve"> </w:t>
      </w:r>
      <w:r w:rsidRPr="00C17A1D">
        <w:rPr>
          <w:sz w:val="28"/>
          <w:szCs w:val="28"/>
        </w:rPr>
        <w:t>Ивановской</w:t>
      </w:r>
      <w:r w:rsidR="00BA2967">
        <w:rPr>
          <w:sz w:val="28"/>
          <w:szCs w:val="28"/>
        </w:rPr>
        <w:t xml:space="preserve"> </w:t>
      </w:r>
      <w:r w:rsidRPr="00C17A1D">
        <w:rPr>
          <w:sz w:val="28"/>
          <w:szCs w:val="28"/>
        </w:rPr>
        <w:t>области</w:t>
      </w:r>
      <w:r w:rsidR="00BA2967">
        <w:rPr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п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о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с</w:t>
      </w:r>
      <w:r w:rsidR="006F113A">
        <w:rPr>
          <w:b/>
          <w:sz w:val="28"/>
          <w:szCs w:val="28"/>
        </w:rPr>
        <w:t xml:space="preserve"> </w:t>
      </w:r>
      <w:proofErr w:type="gramStart"/>
      <w:r w:rsidR="00DC6AD7" w:rsidRPr="006F113A">
        <w:rPr>
          <w:b/>
          <w:sz w:val="28"/>
          <w:szCs w:val="28"/>
        </w:rPr>
        <w:t>т</w:t>
      </w:r>
      <w:proofErr w:type="gramEnd"/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а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н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о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в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л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я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е</w:t>
      </w:r>
      <w:r w:rsidR="006F113A">
        <w:rPr>
          <w:b/>
          <w:sz w:val="28"/>
          <w:szCs w:val="28"/>
        </w:rPr>
        <w:t xml:space="preserve"> </w:t>
      </w:r>
      <w:r w:rsidR="00DC6AD7" w:rsidRPr="006F113A">
        <w:rPr>
          <w:b/>
          <w:sz w:val="28"/>
          <w:szCs w:val="28"/>
        </w:rPr>
        <w:t>т</w:t>
      </w:r>
      <w:r w:rsidR="00DC6AD7" w:rsidRPr="00C17A1D">
        <w:rPr>
          <w:sz w:val="28"/>
          <w:szCs w:val="28"/>
        </w:rPr>
        <w:t>:</w:t>
      </w:r>
    </w:p>
    <w:p w:rsidR="00DC6AD7" w:rsidRDefault="003D15EB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6AD7" w:rsidRPr="002B6EF3">
        <w:rPr>
          <w:sz w:val="28"/>
          <w:szCs w:val="28"/>
        </w:rPr>
        <w:t xml:space="preserve">Внести в </w:t>
      </w:r>
      <w:hyperlink r:id="rId9" w:history="1">
        <w:r w:rsidR="00DC6AD7" w:rsidRPr="002B6EF3">
          <w:rPr>
            <w:sz w:val="28"/>
            <w:szCs w:val="28"/>
          </w:rPr>
          <w:t>постановление</w:t>
        </w:r>
      </w:hyperlink>
      <w:r w:rsidR="00DC6AD7" w:rsidRPr="002B6EF3">
        <w:rPr>
          <w:sz w:val="28"/>
          <w:szCs w:val="28"/>
        </w:rPr>
        <w:t xml:space="preserve"> Правительства Ивановской области от </w:t>
      </w:r>
      <w:r w:rsidR="00BA2967">
        <w:rPr>
          <w:sz w:val="28"/>
          <w:szCs w:val="28"/>
        </w:rPr>
        <w:t>28.12.2020 № </w:t>
      </w:r>
      <w:r w:rsidR="00FA13AF" w:rsidRPr="00FA13AF">
        <w:rPr>
          <w:sz w:val="28"/>
          <w:szCs w:val="28"/>
        </w:rPr>
        <w:t>680-п «Об утверждении порядка привлечения остатков средств на единый счет областного бюджета и возврата привлеченных средств»</w:t>
      </w:r>
      <w:r w:rsidR="00FA13AF">
        <w:rPr>
          <w:sz w:val="28"/>
          <w:szCs w:val="28"/>
        </w:rPr>
        <w:t xml:space="preserve"> </w:t>
      </w:r>
      <w:r w:rsidR="00DC6AD7" w:rsidRPr="002B6EF3">
        <w:rPr>
          <w:sz w:val="28"/>
          <w:szCs w:val="28"/>
        </w:rPr>
        <w:t>следующ</w:t>
      </w:r>
      <w:r w:rsidR="00F91399">
        <w:rPr>
          <w:sz w:val="28"/>
          <w:szCs w:val="28"/>
        </w:rPr>
        <w:t>и</w:t>
      </w:r>
      <w:r w:rsidR="00DC6AD7" w:rsidRPr="002B6EF3">
        <w:rPr>
          <w:sz w:val="28"/>
          <w:szCs w:val="28"/>
        </w:rPr>
        <w:t>е изменени</w:t>
      </w:r>
      <w:r w:rsidR="00F91399">
        <w:rPr>
          <w:sz w:val="28"/>
          <w:szCs w:val="28"/>
        </w:rPr>
        <w:t>я</w:t>
      </w:r>
      <w:r w:rsidR="00DC6AD7" w:rsidRPr="002B6EF3">
        <w:rPr>
          <w:sz w:val="28"/>
          <w:szCs w:val="28"/>
        </w:rPr>
        <w:t>:</w:t>
      </w:r>
    </w:p>
    <w:p w:rsidR="00DC6AD7" w:rsidRDefault="00DC6AD7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6EF3">
        <w:rPr>
          <w:sz w:val="28"/>
          <w:szCs w:val="28"/>
        </w:rPr>
        <w:t xml:space="preserve">в </w:t>
      </w:r>
      <w:hyperlink r:id="rId10" w:history="1">
        <w:r w:rsidRPr="002B6EF3">
          <w:rPr>
            <w:sz w:val="28"/>
            <w:szCs w:val="28"/>
          </w:rPr>
          <w:t>приложении</w:t>
        </w:r>
      </w:hyperlink>
      <w:r w:rsidRPr="002B6EF3">
        <w:rPr>
          <w:sz w:val="28"/>
          <w:szCs w:val="28"/>
        </w:rPr>
        <w:t xml:space="preserve"> к постановлению:</w:t>
      </w:r>
    </w:p>
    <w:p w:rsidR="004371D0" w:rsidRDefault="004371D0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A451D2">
        <w:rPr>
          <w:sz w:val="28"/>
          <w:szCs w:val="28"/>
        </w:rPr>
        <w:t xml:space="preserve"> 1.1</w:t>
      </w:r>
      <w:r>
        <w:rPr>
          <w:sz w:val="28"/>
          <w:szCs w:val="28"/>
        </w:rPr>
        <w:t>.</w:t>
      </w:r>
      <w:r w:rsidR="00A451D2" w:rsidRPr="00AA54E7">
        <w:rPr>
          <w:sz w:val="28"/>
          <w:szCs w:val="28"/>
        </w:rPr>
        <w:t xml:space="preserve"> изложить в следующей редакции:</w:t>
      </w:r>
    </w:p>
    <w:p w:rsidR="004371D0" w:rsidRDefault="00AA54E7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54E7">
        <w:rPr>
          <w:sz w:val="28"/>
          <w:szCs w:val="28"/>
        </w:rPr>
        <w:t>«</w:t>
      </w:r>
      <w:r w:rsidR="004371D0">
        <w:rPr>
          <w:sz w:val="28"/>
          <w:szCs w:val="28"/>
        </w:rPr>
        <w:t>1.1. Настоящий Порядок устанавливает правила:</w:t>
      </w:r>
    </w:p>
    <w:p w:rsidR="004371D0" w:rsidRDefault="004371D0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привлечения Департаментом финансов Ивановской области (далее - Департамент) остатков средств на единый счет областного бюджета (далее - единый счет бюджета) с:</w:t>
      </w:r>
    </w:p>
    <w:p w:rsidR="0006769A" w:rsidRDefault="0006769A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4E7">
        <w:rPr>
          <w:sz w:val="28"/>
          <w:szCs w:val="28"/>
        </w:rPr>
        <w:t xml:space="preserve"> единых счет</w:t>
      </w:r>
      <w:r>
        <w:rPr>
          <w:sz w:val="28"/>
          <w:szCs w:val="28"/>
        </w:rPr>
        <w:t>ов</w:t>
      </w:r>
      <w:r w:rsidRPr="00AA54E7">
        <w:rPr>
          <w:sz w:val="28"/>
          <w:szCs w:val="28"/>
        </w:rPr>
        <w:t xml:space="preserve"> бюджетов государственных внебюджетных фондов, открытых органу управления территориальным государственным внебюджетным фондом</w:t>
      </w:r>
      <w:r>
        <w:rPr>
          <w:sz w:val="28"/>
          <w:szCs w:val="28"/>
        </w:rPr>
        <w:t>;</w:t>
      </w:r>
    </w:p>
    <w:p w:rsidR="004371D0" w:rsidRDefault="0006769A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1D0">
        <w:rPr>
          <w:sz w:val="28"/>
          <w:szCs w:val="28"/>
        </w:rPr>
        <w:t xml:space="preserve"> казначейских счетов для осуществления и отражения операций с денежными средствами, поступающими во временное распоряжение;</w:t>
      </w:r>
    </w:p>
    <w:p w:rsidR="004371D0" w:rsidRDefault="0006769A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1D0">
        <w:rPr>
          <w:sz w:val="28"/>
          <w:szCs w:val="28"/>
        </w:rPr>
        <w:t xml:space="preserve"> казначейских счетов для осуществления и отражения операций с денежными средствами бюджетных и автономных учреждений;</w:t>
      </w:r>
    </w:p>
    <w:p w:rsidR="004371D0" w:rsidRDefault="0006769A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371D0">
        <w:rPr>
          <w:sz w:val="28"/>
          <w:szCs w:val="28"/>
        </w:rPr>
        <w:t xml:space="preserve"> казначейских счетов для осуществления и отражения операций с денежными средствами получателей средств из бюджета;</w:t>
      </w:r>
    </w:p>
    <w:p w:rsidR="004371D0" w:rsidRDefault="0006769A" w:rsidP="00067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1D0">
        <w:rPr>
          <w:sz w:val="28"/>
          <w:szCs w:val="28"/>
        </w:rPr>
        <w:t xml:space="preserve"> казначейских счетов для осуществления и отражения операций с денежными средствами участников казначейского сопровождения;</w:t>
      </w:r>
      <w:r w:rsidR="004371D0" w:rsidRPr="004371D0">
        <w:rPr>
          <w:sz w:val="28"/>
          <w:szCs w:val="28"/>
        </w:rPr>
        <w:t xml:space="preserve"> </w:t>
      </w:r>
    </w:p>
    <w:p w:rsidR="0006769A" w:rsidRDefault="004371D0" w:rsidP="006A72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возврата средств с единого счета бюджета на казначейские счета, с которых они были ранее перечислены.</w:t>
      </w:r>
      <w:r w:rsidR="00AA54E7" w:rsidRPr="00AA54E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06769A" w:rsidRPr="0006769A">
        <w:rPr>
          <w:sz w:val="28"/>
          <w:szCs w:val="28"/>
        </w:rPr>
        <w:t xml:space="preserve"> </w:t>
      </w:r>
    </w:p>
    <w:p w:rsidR="00EF3E41" w:rsidRDefault="006A7243" w:rsidP="00EF3E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3E41">
        <w:rPr>
          <w:sz w:val="28"/>
          <w:szCs w:val="28"/>
        </w:rPr>
        <w:t xml:space="preserve">Настоящее постановление вступает в силу </w:t>
      </w:r>
      <w:r w:rsidR="009946AE">
        <w:rPr>
          <w:sz w:val="28"/>
          <w:szCs w:val="28"/>
        </w:rPr>
        <w:t>после его официального</w:t>
      </w:r>
      <w:r w:rsidR="00571F4E">
        <w:rPr>
          <w:sz w:val="28"/>
          <w:szCs w:val="28"/>
        </w:rPr>
        <w:t xml:space="preserve"> опубликования</w:t>
      </w:r>
      <w:r w:rsidR="00EF3E41">
        <w:rPr>
          <w:sz w:val="28"/>
          <w:szCs w:val="28"/>
        </w:rPr>
        <w:t>.</w:t>
      </w:r>
    </w:p>
    <w:p w:rsidR="006A7243" w:rsidRDefault="006A7243" w:rsidP="006A72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65A60" w:rsidRDefault="00D65A60" w:rsidP="00FA13AF">
      <w:pPr>
        <w:pStyle w:val="a4"/>
        <w:ind w:firstLine="0"/>
      </w:pPr>
    </w:p>
    <w:p w:rsidR="0006769A" w:rsidRDefault="0006769A" w:rsidP="00FA13AF">
      <w:pPr>
        <w:pStyle w:val="a4"/>
        <w:ind w:firstLine="0"/>
      </w:pPr>
    </w:p>
    <w:tbl>
      <w:tblPr>
        <w:tblW w:w="10189" w:type="dxa"/>
        <w:tblLayout w:type="fixed"/>
        <w:tblLook w:val="04A0" w:firstRow="1" w:lastRow="0" w:firstColumn="1" w:lastColumn="0" w:noHBand="0" w:noVBand="1"/>
      </w:tblPr>
      <w:tblGrid>
        <w:gridCol w:w="5068"/>
        <w:gridCol w:w="5121"/>
      </w:tblGrid>
      <w:tr w:rsidR="00C33692" w:rsidRPr="00AA6283" w:rsidTr="00BA2967">
        <w:trPr>
          <w:trHeight w:val="660"/>
        </w:trPr>
        <w:tc>
          <w:tcPr>
            <w:tcW w:w="5068" w:type="dxa"/>
            <w:hideMark/>
          </w:tcPr>
          <w:p w:rsidR="00C33692" w:rsidRPr="002C5B3E" w:rsidRDefault="003B24BE">
            <w:pPr>
              <w:pStyle w:val="a4"/>
              <w:ind w:right="-156" w:firstLine="0"/>
              <w:jc w:val="left"/>
            </w:pPr>
            <w:r w:rsidRPr="002C5B3E">
              <w:t>Губернатор</w:t>
            </w:r>
          </w:p>
          <w:p w:rsidR="00C33692" w:rsidRPr="002C5B3E" w:rsidRDefault="00C33692">
            <w:pPr>
              <w:pStyle w:val="a4"/>
              <w:ind w:right="-156" w:firstLine="0"/>
              <w:jc w:val="left"/>
            </w:pPr>
            <w:r w:rsidRPr="002C5B3E">
              <w:t>Ивановской области</w:t>
            </w:r>
            <w:bookmarkStart w:id="0" w:name="_GoBack"/>
            <w:bookmarkEnd w:id="0"/>
          </w:p>
        </w:tc>
        <w:tc>
          <w:tcPr>
            <w:tcW w:w="5121" w:type="dxa"/>
          </w:tcPr>
          <w:p w:rsidR="00C33692" w:rsidRPr="002C5B3E" w:rsidRDefault="00C33692">
            <w:pPr>
              <w:pStyle w:val="a4"/>
              <w:ind w:firstLine="0"/>
              <w:jc w:val="right"/>
            </w:pPr>
          </w:p>
          <w:p w:rsidR="00C33692" w:rsidRPr="002C5B3E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2C5B3E">
              <w:t>С.С. Воскресенский</w:t>
            </w:r>
          </w:p>
        </w:tc>
      </w:tr>
    </w:tbl>
    <w:p w:rsidR="00D65A60" w:rsidRPr="00C33692" w:rsidRDefault="00D65A60" w:rsidP="00DA6A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65A60" w:rsidRPr="00C33692" w:rsidSect="004371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85" w:rsidRDefault="00E34985">
      <w:r>
        <w:separator/>
      </w:r>
    </w:p>
  </w:endnote>
  <w:endnote w:type="continuationSeparator" w:id="0">
    <w:p w:rsidR="00E34985" w:rsidRDefault="00E3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A2" w:rsidRDefault="00FC38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B60A1E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A2" w:rsidRDefault="00FC38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85" w:rsidRDefault="00E34985">
      <w:r>
        <w:separator/>
      </w:r>
    </w:p>
  </w:footnote>
  <w:footnote w:type="continuationSeparator" w:id="0">
    <w:p w:rsidR="00E34985" w:rsidRDefault="00E3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A2" w:rsidRDefault="00FC38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173556"/>
      <w:docPartObj>
        <w:docPartGallery w:val="Page Numbers (Top of Page)"/>
        <w:docPartUnique/>
      </w:docPartObj>
    </w:sdtPr>
    <w:sdtEndPr/>
    <w:sdtContent>
      <w:p w:rsidR="00FC38A2" w:rsidRDefault="00FC38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AE">
          <w:rPr>
            <w:noProof/>
          </w:rPr>
          <w:t>2</w:t>
        </w:r>
        <w:r>
          <w:fldChar w:fldCharType="end"/>
        </w:r>
      </w:p>
    </w:sdtContent>
  </w:sdt>
  <w:p w:rsidR="00FC38A2" w:rsidRDefault="00FC38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A2" w:rsidRDefault="00FC38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319FF"/>
    <w:rsid w:val="0006214A"/>
    <w:rsid w:val="0006769A"/>
    <w:rsid w:val="000B2E02"/>
    <w:rsid w:val="001606CE"/>
    <w:rsid w:val="00174AA9"/>
    <w:rsid w:val="001A1BD1"/>
    <w:rsid w:val="001D160C"/>
    <w:rsid w:val="00253FBA"/>
    <w:rsid w:val="0028143E"/>
    <w:rsid w:val="002C5B3E"/>
    <w:rsid w:val="002C64B1"/>
    <w:rsid w:val="00302208"/>
    <w:rsid w:val="0030587B"/>
    <w:rsid w:val="0032651B"/>
    <w:rsid w:val="003546D4"/>
    <w:rsid w:val="00360075"/>
    <w:rsid w:val="00384794"/>
    <w:rsid w:val="00396B07"/>
    <w:rsid w:val="003B24BE"/>
    <w:rsid w:val="003C5948"/>
    <w:rsid w:val="003D15EB"/>
    <w:rsid w:val="004017F7"/>
    <w:rsid w:val="00412681"/>
    <w:rsid w:val="00434DFC"/>
    <w:rsid w:val="004371D0"/>
    <w:rsid w:val="00453B0D"/>
    <w:rsid w:val="00494E0D"/>
    <w:rsid w:val="004C5183"/>
    <w:rsid w:val="00511FB5"/>
    <w:rsid w:val="00564B50"/>
    <w:rsid w:val="00571F4E"/>
    <w:rsid w:val="005B1C29"/>
    <w:rsid w:val="005B4883"/>
    <w:rsid w:val="005C0D92"/>
    <w:rsid w:val="005D1C9D"/>
    <w:rsid w:val="005E1F98"/>
    <w:rsid w:val="00616AE9"/>
    <w:rsid w:val="0065430D"/>
    <w:rsid w:val="006A7243"/>
    <w:rsid w:val="006D39B7"/>
    <w:rsid w:val="006F113A"/>
    <w:rsid w:val="00703A2E"/>
    <w:rsid w:val="00706B13"/>
    <w:rsid w:val="00730732"/>
    <w:rsid w:val="00730B86"/>
    <w:rsid w:val="00795E14"/>
    <w:rsid w:val="007B53BF"/>
    <w:rsid w:val="007C1D3D"/>
    <w:rsid w:val="007C7547"/>
    <w:rsid w:val="007D7753"/>
    <w:rsid w:val="008050E4"/>
    <w:rsid w:val="0087077F"/>
    <w:rsid w:val="008D20BC"/>
    <w:rsid w:val="008D2209"/>
    <w:rsid w:val="008F5AE1"/>
    <w:rsid w:val="0090734A"/>
    <w:rsid w:val="00942152"/>
    <w:rsid w:val="00986586"/>
    <w:rsid w:val="009946AE"/>
    <w:rsid w:val="009B7375"/>
    <w:rsid w:val="00A0617B"/>
    <w:rsid w:val="00A14B0E"/>
    <w:rsid w:val="00A15BB2"/>
    <w:rsid w:val="00A2567A"/>
    <w:rsid w:val="00A34A0F"/>
    <w:rsid w:val="00A451D2"/>
    <w:rsid w:val="00A532A1"/>
    <w:rsid w:val="00A723F9"/>
    <w:rsid w:val="00A762EC"/>
    <w:rsid w:val="00A76408"/>
    <w:rsid w:val="00A80B0A"/>
    <w:rsid w:val="00AA54E7"/>
    <w:rsid w:val="00AA6283"/>
    <w:rsid w:val="00B158DA"/>
    <w:rsid w:val="00B30F4C"/>
    <w:rsid w:val="00B33545"/>
    <w:rsid w:val="00B60A1E"/>
    <w:rsid w:val="00BA2967"/>
    <w:rsid w:val="00BD6B78"/>
    <w:rsid w:val="00BF74E6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A6AE5"/>
    <w:rsid w:val="00DC6AD7"/>
    <w:rsid w:val="00DE6187"/>
    <w:rsid w:val="00E242DD"/>
    <w:rsid w:val="00E26273"/>
    <w:rsid w:val="00E34985"/>
    <w:rsid w:val="00E35DF5"/>
    <w:rsid w:val="00EC4800"/>
    <w:rsid w:val="00EF3E41"/>
    <w:rsid w:val="00F12644"/>
    <w:rsid w:val="00F37464"/>
    <w:rsid w:val="00F73F21"/>
    <w:rsid w:val="00F91399"/>
    <w:rsid w:val="00FA13AF"/>
    <w:rsid w:val="00FC38A2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6CF056-2FFF-4D5C-9EA7-93E160A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703A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03A2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D15E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FC3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FB41F3CF759337BD47BC23698B54BB2EFE61290AE791F7AFD3BAF829CD33D7FD27B8DD9EADD9FC6272BC138801838C2m3l1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9EFB41F3CF759337BD47BC23698B54BB2EFE61290AE791F7AFD3BAF829CD33D7FD27B8DCBEA8593C62033C032954E69846400AF7FDCF354FA8A4DF4m5l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EFB41F3CF759337BD47BC23698B54BB2EFE61290AE791F7AFD3BAF829CD33D7FD27B8DD9EADD9FC6272BC138801838C2m3l1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230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Есичева Наталья Сергеевна</cp:lastModifiedBy>
  <cp:revision>10</cp:revision>
  <cp:lastPrinted>2022-03-22T12:37:00Z</cp:lastPrinted>
  <dcterms:created xsi:type="dcterms:W3CDTF">2022-03-10T09:45:00Z</dcterms:created>
  <dcterms:modified xsi:type="dcterms:W3CDTF">2022-03-22T12:37:00Z</dcterms:modified>
</cp:coreProperties>
</file>